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Project Services Sheet </w:t>
      </w:r>
      <w:r w:rsidDel="00000000" w:rsidR="00000000" w:rsidRPr="00000000">
        <w:rPr>
          <w:sz w:val="20"/>
          <w:szCs w:val="20"/>
          <w:rtl w:val="0"/>
        </w:rPr>
        <w:t xml:space="preserve">(rev.12/4/2025)</w:t>
      </w:r>
    </w:p>
    <w:tbl>
      <w:tblPr>
        <w:tblStyle w:val="Table1"/>
        <w:tblW w:w="14055.0" w:type="dxa"/>
        <w:jc w:val="left"/>
        <w:tblInd w:w="3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3225"/>
        <w:gridCol w:w="3750"/>
        <w:gridCol w:w="3750"/>
        <w:tblGridChange w:id="0">
          <w:tblGrid>
            <w:gridCol w:w="3330"/>
            <w:gridCol w:w="3225"/>
            <w:gridCol w:w="3750"/>
            <w:gridCol w:w="3750"/>
          </w:tblGrid>
        </w:tblGridChange>
      </w:tblGrid>
      <w:tr>
        <w:trPr>
          <w:cantSplit w:val="0"/>
          <w:trHeight w:val="260.976562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Sponsor Agency: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Name: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Number: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Date Range: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50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0"/>
        <w:gridCol w:w="2040"/>
        <w:gridCol w:w="975"/>
        <w:gridCol w:w="1125"/>
        <w:gridCol w:w="1065"/>
        <w:gridCol w:w="780"/>
        <w:gridCol w:w="900"/>
        <w:gridCol w:w="975"/>
        <w:gridCol w:w="915"/>
        <w:gridCol w:w="975"/>
        <w:tblGridChange w:id="0">
          <w:tblGrid>
            <w:gridCol w:w="4800"/>
            <w:gridCol w:w="2040"/>
            <w:gridCol w:w="975"/>
            <w:gridCol w:w="1125"/>
            <w:gridCol w:w="1065"/>
            <w:gridCol w:w="780"/>
            <w:gridCol w:w="900"/>
            <w:gridCol w:w="975"/>
            <w:gridCol w:w="915"/>
            <w:gridCol w:w="9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Indicate which services will be provided to project participants, service provider, and frequency of services. </w:t>
            </w:r>
          </w:p>
        </w:tc>
        <w:tc>
          <w:tcPr>
            <w:gridSpan w:val="3"/>
            <w:shd w:fill="dae9f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Check Only One</w:t>
            </w:r>
          </w:p>
        </w:tc>
        <w:tc>
          <w:tcPr>
            <w:gridSpan w:val="5"/>
            <w:shd w:fill="d1d1d1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Check Only One </w:t>
            </w:r>
          </w:p>
        </w:tc>
      </w:tr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Service Provided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Sponsor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Partner Agency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Agency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Daily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Weekly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Bi-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Weekly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Monthly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Needed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Assessment of Service Needs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Assistance with Moving Costs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Benefit Assistance (Medicaid, Medicare, Social Security)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Case Management</w:t>
            </w:r>
          </w:p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Child Care Assistance</w:t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Education Services</w:t>
            </w:r>
          </w:p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Employment Assistance and Job Training</w:t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Food (SNAP Applications &amp; Food Banks)</w:t>
            </w:r>
          </w:p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Housing Search and Counseling Services</w:t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Legal Services</w:t>
            </w:r>
          </w:p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Life Skills Training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Physical Health Services (Primary Care, Dental, Etc.)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Mental Health Services</w:t>
            </w:r>
          </w:p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Outpatient Health Services</w:t>
            </w:r>
          </w:p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Substance Abuse Treatment Services</w:t>
            </w:r>
          </w:p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Transportation </w:t>
            </w:r>
          </w:p>
          <w:p w:rsidR="00000000" w:rsidDel="00000000" w:rsidP="00000000" w:rsidRDefault="00000000" w:rsidRPr="00000000" w14:paraId="000000C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Utility Deposits</w:t>
            </w:r>
          </w:p>
          <w:p w:rsidR="00000000" w:rsidDel="00000000" w:rsidP="00000000" w:rsidRDefault="00000000" w:rsidRPr="00000000" w14:paraId="000000D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279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279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279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279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279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279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279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2794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2794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2794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2794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2794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279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279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279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2794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2794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2794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279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794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2794C"/>
    <w:rPr>
      <w:b w:val="1"/>
      <w:bCs w:val="1"/>
      <w:smallCaps w:val="1"/>
      <w:color w:val="0f4761" w:themeColor="accent1" w:themeShade="0000BF"/>
      <w:spacing w:val="5"/>
    </w:rPr>
  </w:style>
  <w:style w:type="character" w:styleId="PlaceholderText">
    <w:name w:val="Placeholder Text"/>
    <w:basedOn w:val="DefaultParagraphFont"/>
    <w:uiPriority w:val="99"/>
    <w:semiHidden w:val="1"/>
    <w:rsid w:val="0092794C"/>
    <w:rPr>
      <w:color w:val="666666"/>
    </w:rPr>
  </w:style>
  <w:style w:type="table" w:styleId="TableGrid">
    <w:name w:val="Table Grid"/>
    <w:basedOn w:val="TableNormal"/>
    <w:uiPriority w:val="39"/>
    <w:rsid w:val="009279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8Ed8UtFHcCIezwuxdZcGvndvw==">CgMxLjA4AHIhMUNEdXpNQkFYb25wbnNYM3o5ZWpwMXJhMFhMT0pDSVcy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2025-11-18T18:19:00Z</dcterms:created>
  <dc:creator>Jonathan Brantner</dc:creator>
</cp:coreProperties>
</file>